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7C1F5" w14:textId="7A862F80" w:rsidR="002B1A86" w:rsidRPr="006E3717" w:rsidRDefault="002B1A86" w:rsidP="002B1A86">
      <w:pPr>
        <w:jc w:val="center"/>
        <w:rPr>
          <w:rFonts w:ascii="Arial" w:hAnsi="Arial" w:cs="Arial"/>
          <w:b/>
          <w:bCs/>
          <w:sz w:val="28"/>
          <w:szCs w:val="28"/>
        </w:rPr>
      </w:pPr>
      <w:r w:rsidRPr="006E3717">
        <w:rPr>
          <w:rFonts w:ascii="Arial" w:hAnsi="Arial" w:cs="Arial"/>
          <w:b/>
          <w:bCs/>
          <w:sz w:val="28"/>
          <w:szCs w:val="28"/>
        </w:rPr>
        <w:t>Bradley Nursery School</w:t>
      </w:r>
    </w:p>
    <w:p w14:paraId="35D70EEA" w14:textId="77777777" w:rsidR="00321DF9" w:rsidRPr="006E3717" w:rsidRDefault="00321DF9" w:rsidP="00321DF9">
      <w:pPr>
        <w:jc w:val="center"/>
        <w:rPr>
          <w:rFonts w:ascii="Arial" w:hAnsi="Arial" w:cs="Arial"/>
          <w:b/>
          <w:bCs/>
          <w:color w:val="339966"/>
          <w:sz w:val="28"/>
          <w:szCs w:val="28"/>
        </w:rPr>
      </w:pPr>
      <w:r w:rsidRPr="006E3717">
        <w:rPr>
          <w:rFonts w:ascii="Arial" w:hAnsi="Arial" w:cs="Arial"/>
          <w:b/>
          <w:bCs/>
          <w:color w:val="339966"/>
          <w:sz w:val="28"/>
          <w:szCs w:val="28"/>
        </w:rPr>
        <w:t>Growing and Learning Together</w:t>
      </w:r>
    </w:p>
    <w:p w14:paraId="15C35746" w14:textId="08D92EAD" w:rsidR="006E3717" w:rsidRDefault="006E3717" w:rsidP="002B1A86">
      <w:pPr>
        <w:jc w:val="center"/>
        <w:rPr>
          <w:rFonts w:ascii="Arial" w:hAnsi="Arial" w:cs="Arial"/>
          <w:b/>
          <w:bCs/>
          <w:sz w:val="28"/>
          <w:szCs w:val="28"/>
        </w:rPr>
      </w:pPr>
      <w:r w:rsidRPr="006E3717">
        <w:rPr>
          <w:rFonts w:ascii="Arial" w:hAnsi="Arial" w:cs="Arial"/>
          <w:noProof/>
        </w:rPr>
        <w:drawing>
          <wp:anchor distT="0" distB="0" distL="114300" distR="114300" simplePos="0" relativeHeight="251658240" behindDoc="1" locked="0" layoutInCell="1" allowOverlap="1" wp14:anchorId="5ABDB223" wp14:editId="4F5C775F">
            <wp:simplePos x="0" y="0"/>
            <wp:positionH relativeFrom="margin">
              <wp:posOffset>2513965</wp:posOffset>
            </wp:positionH>
            <wp:positionV relativeFrom="paragraph">
              <wp:posOffset>48895</wp:posOffset>
            </wp:positionV>
            <wp:extent cx="847725" cy="847725"/>
            <wp:effectExtent l="0" t="0" r="9525" b="9525"/>
            <wp:wrapTight wrapText="bothSides">
              <wp:wrapPolygon edited="0">
                <wp:start x="0" y="0"/>
                <wp:lineTo x="0" y="21357"/>
                <wp:lineTo x="21357" y="21357"/>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D1C3E2" w14:textId="77777777" w:rsidR="006E3717" w:rsidRDefault="006E3717" w:rsidP="002B1A86">
      <w:pPr>
        <w:jc w:val="center"/>
        <w:rPr>
          <w:rFonts w:ascii="Arial" w:hAnsi="Arial" w:cs="Arial"/>
          <w:b/>
          <w:bCs/>
          <w:sz w:val="28"/>
          <w:szCs w:val="28"/>
        </w:rPr>
      </w:pPr>
    </w:p>
    <w:p w14:paraId="7DAAFA80" w14:textId="77777777" w:rsidR="006E3717" w:rsidRDefault="006E3717" w:rsidP="002B1A86">
      <w:pPr>
        <w:jc w:val="center"/>
        <w:rPr>
          <w:rFonts w:ascii="Arial" w:hAnsi="Arial" w:cs="Arial"/>
          <w:b/>
          <w:bCs/>
          <w:sz w:val="28"/>
          <w:szCs w:val="28"/>
        </w:rPr>
      </w:pPr>
    </w:p>
    <w:p w14:paraId="04142BD8" w14:textId="4D5CD6D8" w:rsidR="002B1A86" w:rsidRDefault="002B1A86" w:rsidP="002B1A86">
      <w:pPr>
        <w:jc w:val="center"/>
        <w:rPr>
          <w:rFonts w:ascii="Arial" w:hAnsi="Arial" w:cs="Arial"/>
          <w:b/>
          <w:bCs/>
          <w:sz w:val="28"/>
          <w:szCs w:val="28"/>
        </w:rPr>
      </w:pPr>
      <w:r w:rsidRPr="006E3717">
        <w:rPr>
          <w:rFonts w:ascii="Arial" w:hAnsi="Arial" w:cs="Arial"/>
          <w:b/>
          <w:bCs/>
          <w:sz w:val="28"/>
          <w:szCs w:val="28"/>
        </w:rPr>
        <w:t xml:space="preserve">Our Curriculum </w:t>
      </w:r>
    </w:p>
    <w:p w14:paraId="674F07E7" w14:textId="092D1212" w:rsidR="002B1A86" w:rsidRPr="006E3717" w:rsidRDefault="002B1A86" w:rsidP="00D85B27">
      <w:pPr>
        <w:jc w:val="center"/>
        <w:rPr>
          <w:rFonts w:ascii="Arial" w:hAnsi="Arial" w:cs="Arial"/>
          <w:b/>
          <w:bCs/>
          <w:sz w:val="24"/>
          <w:szCs w:val="24"/>
        </w:rPr>
      </w:pPr>
      <w:r w:rsidRPr="006E3717">
        <w:rPr>
          <w:rFonts w:ascii="Arial" w:hAnsi="Arial" w:cs="Arial"/>
          <w:b/>
          <w:bCs/>
          <w:sz w:val="24"/>
          <w:szCs w:val="24"/>
        </w:rPr>
        <w:t>Intent- is knowing what we want our children to learn</w:t>
      </w:r>
    </w:p>
    <w:p w14:paraId="02C531FD" w14:textId="1E713E6F" w:rsidR="00B97FD0" w:rsidRPr="006E3717" w:rsidRDefault="002B1A86" w:rsidP="002B1A86">
      <w:pPr>
        <w:rPr>
          <w:rFonts w:ascii="Arial" w:hAnsi="Arial" w:cs="Arial"/>
        </w:rPr>
      </w:pPr>
      <w:r w:rsidRPr="006E3717">
        <w:rPr>
          <w:rFonts w:ascii="Arial" w:hAnsi="Arial" w:cs="Arial"/>
        </w:rPr>
        <w:t>At Bradley Nursery School our ethos of growing and learning together is at the heart of all that we do</w:t>
      </w:r>
      <w:r w:rsidR="00B97FD0" w:rsidRPr="006E3717">
        <w:rPr>
          <w:rFonts w:ascii="Arial" w:hAnsi="Arial" w:cs="Arial"/>
        </w:rPr>
        <w:t>. We believe that every child is unique, capable and full of potential.</w:t>
      </w:r>
      <w:r w:rsidRPr="006E3717">
        <w:rPr>
          <w:rFonts w:ascii="Arial" w:hAnsi="Arial" w:cs="Arial"/>
        </w:rPr>
        <w:t xml:space="preserve"> Our curriculum is designed to provide children with the knowledge</w:t>
      </w:r>
      <w:r w:rsidR="00B97FD0" w:rsidRPr="006E3717">
        <w:rPr>
          <w:rFonts w:ascii="Arial" w:hAnsi="Arial" w:cs="Arial"/>
        </w:rPr>
        <w:t>, skills and experiences that they need to be independent, curious, creative, confident and resilient learners. We place strong emphasis on developing every child’s communication and language, personal, social and emotional and physical development recognising that these are the foundations for future learning and success. Our curriculum</w:t>
      </w:r>
      <w:r w:rsidR="0075575E" w:rsidRPr="006E3717">
        <w:rPr>
          <w:rFonts w:ascii="Arial" w:hAnsi="Arial" w:cs="Arial"/>
        </w:rPr>
        <w:t xml:space="preserve"> and skills pathways are</w:t>
      </w:r>
      <w:r w:rsidR="00B97FD0" w:rsidRPr="006E3717">
        <w:rPr>
          <w:rFonts w:ascii="Arial" w:hAnsi="Arial" w:cs="Arial"/>
        </w:rPr>
        <w:t xml:space="preserve"> sequential ensuring that our children master and build upon foundational knowledge and skills in each area of learning </w:t>
      </w:r>
      <w:r w:rsidR="0075575E" w:rsidRPr="006E3717">
        <w:rPr>
          <w:rFonts w:ascii="Arial" w:hAnsi="Arial" w:cs="Arial"/>
        </w:rPr>
        <w:t xml:space="preserve">and provision </w:t>
      </w:r>
      <w:r w:rsidR="00B97FD0" w:rsidRPr="006E3717">
        <w:rPr>
          <w:rFonts w:ascii="Arial" w:hAnsi="Arial" w:cs="Arial"/>
        </w:rPr>
        <w:t>to ensure success</w:t>
      </w:r>
      <w:r w:rsidR="004A3984" w:rsidRPr="006E3717">
        <w:rPr>
          <w:rFonts w:ascii="Arial" w:hAnsi="Arial" w:cs="Arial"/>
        </w:rPr>
        <w:t xml:space="preserve"> over time</w:t>
      </w:r>
      <w:r w:rsidR="00B97FD0" w:rsidRPr="006E3717">
        <w:rPr>
          <w:rFonts w:ascii="Arial" w:hAnsi="Arial" w:cs="Arial"/>
        </w:rPr>
        <w:t xml:space="preserve">. </w:t>
      </w:r>
    </w:p>
    <w:p w14:paraId="07780B26" w14:textId="55CC8151" w:rsidR="002B1A86" w:rsidRPr="006E3717" w:rsidRDefault="002B1A86" w:rsidP="00D85B27">
      <w:pPr>
        <w:jc w:val="center"/>
        <w:rPr>
          <w:rFonts w:ascii="Arial" w:hAnsi="Arial" w:cs="Arial"/>
          <w:b/>
          <w:bCs/>
          <w:sz w:val="24"/>
          <w:szCs w:val="24"/>
        </w:rPr>
      </w:pPr>
      <w:r w:rsidRPr="006E3717">
        <w:rPr>
          <w:rFonts w:ascii="Arial" w:hAnsi="Arial" w:cs="Arial"/>
          <w:b/>
          <w:bCs/>
          <w:sz w:val="24"/>
          <w:szCs w:val="24"/>
        </w:rPr>
        <w:t>Implementation – is knowing how to deliver the learning</w:t>
      </w:r>
    </w:p>
    <w:p w14:paraId="0FB2B5BB" w14:textId="43EB4D52" w:rsidR="002B1A86" w:rsidRPr="006E3717" w:rsidRDefault="0075575E" w:rsidP="002B1A86">
      <w:pPr>
        <w:rPr>
          <w:rFonts w:ascii="Arial" w:hAnsi="Arial" w:cs="Arial"/>
        </w:rPr>
      </w:pPr>
      <w:r w:rsidRPr="006E3717">
        <w:rPr>
          <w:rFonts w:ascii="Arial" w:hAnsi="Arial" w:cs="Arial"/>
        </w:rPr>
        <w:t xml:space="preserve">We achieve this through high-quality interactions, purposeful play, carefully planned experiences and warm and nurturing relationships. Our skilled staff know our children well and support them to explore, investigate, communicate and develop their independence through high quality learning opportunities both indoors and outdoors. </w:t>
      </w:r>
      <w:r w:rsidR="004A3984" w:rsidRPr="006E3717">
        <w:rPr>
          <w:rFonts w:ascii="Arial" w:hAnsi="Arial" w:cs="Arial"/>
        </w:rPr>
        <w:t xml:space="preserve">Our environments are carefully planned and enhanced to ensure that they are inclusive, encourage curiosity and creativity and support learning across all seven aspects of our curriculum. </w:t>
      </w:r>
      <w:r w:rsidRPr="006E3717">
        <w:rPr>
          <w:rFonts w:ascii="Arial" w:hAnsi="Arial" w:cs="Arial"/>
        </w:rPr>
        <w:t>We ensure that</w:t>
      </w:r>
      <w:r w:rsidR="004A3984" w:rsidRPr="006E3717">
        <w:rPr>
          <w:rFonts w:ascii="Arial" w:hAnsi="Arial" w:cs="Arial"/>
        </w:rPr>
        <w:t xml:space="preserve"> children experience a combination of planned and </w:t>
      </w:r>
      <w:r w:rsidR="00D85B27" w:rsidRPr="006E3717">
        <w:rPr>
          <w:rFonts w:ascii="Arial" w:hAnsi="Arial" w:cs="Arial"/>
        </w:rPr>
        <w:t>self-initiated</w:t>
      </w:r>
      <w:r w:rsidRPr="006E3717">
        <w:rPr>
          <w:rFonts w:ascii="Arial" w:hAnsi="Arial" w:cs="Arial"/>
        </w:rPr>
        <w:t xml:space="preserve"> learning experiences</w:t>
      </w:r>
      <w:r w:rsidR="004A3984" w:rsidRPr="006E3717">
        <w:rPr>
          <w:rFonts w:ascii="Arial" w:hAnsi="Arial" w:cs="Arial"/>
        </w:rPr>
        <w:t>, woven throughout the day</w:t>
      </w:r>
      <w:r w:rsidRPr="006E3717">
        <w:rPr>
          <w:rFonts w:ascii="Arial" w:hAnsi="Arial" w:cs="Arial"/>
        </w:rPr>
        <w:t xml:space="preserve"> </w:t>
      </w:r>
      <w:r w:rsidR="004A3984" w:rsidRPr="006E3717">
        <w:rPr>
          <w:rFonts w:ascii="Arial" w:hAnsi="Arial" w:cs="Arial"/>
        </w:rPr>
        <w:t xml:space="preserve">that </w:t>
      </w:r>
      <w:r w:rsidRPr="006E3717">
        <w:rPr>
          <w:rFonts w:ascii="Arial" w:hAnsi="Arial" w:cs="Arial"/>
        </w:rPr>
        <w:t>are meaningful and build upon the children’s interests and developmental needs.</w:t>
      </w:r>
      <w:r w:rsidR="002B3C93" w:rsidRPr="006E3717">
        <w:rPr>
          <w:rFonts w:ascii="Arial" w:hAnsi="Arial" w:cs="Arial"/>
        </w:rPr>
        <w:t xml:space="preserve"> Through careful observations and targeted support, practitioners scaffold learning, introduce new vocabulary, and ensure every child makes progress.</w:t>
      </w:r>
      <w:r w:rsidR="004A3984" w:rsidRPr="006E3717">
        <w:rPr>
          <w:rFonts w:ascii="Arial" w:hAnsi="Arial" w:cs="Arial"/>
        </w:rPr>
        <w:t xml:space="preserve"> We work closely with our parents and families to support their children’s learning through our parental engagement offer recognising that young children have the best start in life when partnerships between nursery and families are strong.</w:t>
      </w:r>
    </w:p>
    <w:p w14:paraId="53ECCD31" w14:textId="7974EA68" w:rsidR="002B1A86" w:rsidRPr="006E3717" w:rsidRDefault="002B1A86" w:rsidP="00D85B27">
      <w:pPr>
        <w:jc w:val="center"/>
        <w:rPr>
          <w:rFonts w:ascii="Arial" w:hAnsi="Arial" w:cs="Arial"/>
          <w:b/>
          <w:bCs/>
          <w:sz w:val="24"/>
          <w:szCs w:val="24"/>
        </w:rPr>
      </w:pPr>
      <w:r w:rsidRPr="006E3717">
        <w:rPr>
          <w:rFonts w:ascii="Arial" w:hAnsi="Arial" w:cs="Arial"/>
          <w:b/>
          <w:bCs/>
          <w:sz w:val="24"/>
          <w:szCs w:val="24"/>
        </w:rPr>
        <w:t>Impact- is knowing what our children have achieved and measuring how effective the learning has been</w:t>
      </w:r>
    </w:p>
    <w:p w14:paraId="15519FEE" w14:textId="65912F27" w:rsidR="004A3984" w:rsidRPr="006E3717" w:rsidRDefault="002B3C93" w:rsidP="002B1A86">
      <w:pPr>
        <w:rPr>
          <w:rFonts w:ascii="Arial" w:hAnsi="Arial" w:cs="Arial"/>
        </w:rPr>
      </w:pPr>
      <w:r w:rsidRPr="006E3717">
        <w:rPr>
          <w:rFonts w:ascii="Arial" w:hAnsi="Arial" w:cs="Arial"/>
        </w:rPr>
        <w:t xml:space="preserve">The impact of our curriculum can be seen throughout nursery in children who are content, engaged and eager to learn. They demonstrate confidence, creativity and resilience when approaching their learning and achieve good levels of progress from their individual starting points. Children leave Bradley Nursery School with the foundational knowledge and skills across all seven areas of learning that they need for their next stage of education and to continue on their journey as life long learners. </w:t>
      </w:r>
    </w:p>
    <w:p w14:paraId="0DCAE3F5" w14:textId="3B97D9FD" w:rsidR="002B3C93" w:rsidRPr="006E3717" w:rsidRDefault="002B3C93" w:rsidP="002B1A86">
      <w:pPr>
        <w:rPr>
          <w:rFonts w:ascii="Arial" w:hAnsi="Arial" w:cs="Arial"/>
        </w:rPr>
      </w:pPr>
    </w:p>
    <w:sectPr w:rsidR="002B3C93" w:rsidRPr="006E37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A86"/>
    <w:rsid w:val="002B1A86"/>
    <w:rsid w:val="002B3C93"/>
    <w:rsid w:val="00321DF9"/>
    <w:rsid w:val="004A3984"/>
    <w:rsid w:val="006E3717"/>
    <w:rsid w:val="0075575E"/>
    <w:rsid w:val="00764AFB"/>
    <w:rsid w:val="008F764E"/>
    <w:rsid w:val="00B97FD0"/>
    <w:rsid w:val="00CF6C9B"/>
    <w:rsid w:val="00D85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CDC8"/>
  <w15:chartTrackingRefBased/>
  <w15:docId w15:val="{14025C5B-08D8-4E7E-B279-C0A99F8C3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1A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94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Hanna</dc:creator>
  <cp:keywords/>
  <dc:description/>
  <cp:lastModifiedBy>Tracy Marlow</cp:lastModifiedBy>
  <cp:revision>4</cp:revision>
  <dcterms:created xsi:type="dcterms:W3CDTF">2026-06-11T10:06:00Z</dcterms:created>
  <dcterms:modified xsi:type="dcterms:W3CDTF">2026-06-11T10:08:00Z</dcterms:modified>
</cp:coreProperties>
</file>